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60ACD" w14:textId="77777777" w:rsidR="0083465B" w:rsidRPr="0083465B" w:rsidRDefault="0083465B" w:rsidP="0083465B">
      <w:r w:rsidRPr="0083465B">
        <w:t>Mesafeli Satış Sözleşmesi</w:t>
      </w:r>
    </w:p>
    <w:p w14:paraId="51C94133" w14:textId="77777777" w:rsidR="0083465B" w:rsidRPr="0083465B" w:rsidRDefault="0083465B" w:rsidP="0083465B"/>
    <w:p w14:paraId="30D71C7E" w14:textId="77777777" w:rsidR="0083465B" w:rsidRPr="0083465B" w:rsidRDefault="0083465B" w:rsidP="0083465B">
      <w:r w:rsidRPr="0083465B">
        <w:t>1.     TARAFLAR</w:t>
      </w:r>
    </w:p>
    <w:p w14:paraId="476CD4E1" w14:textId="77777777" w:rsidR="0083465B" w:rsidRPr="0083465B" w:rsidRDefault="0083465B" w:rsidP="0083465B">
      <w:r w:rsidRPr="0083465B">
        <w:t>İşbu Sözleşme aşağıdaki taraflar arasında aşağıda belirtilen hüküm ve şartlar çerçevesinde imzalanmıştır.</w:t>
      </w:r>
    </w:p>
    <w:p w14:paraId="352FA40A" w14:textId="77777777" w:rsidR="0083465B" w:rsidRPr="0083465B" w:rsidRDefault="0083465B" w:rsidP="0083465B">
      <w:r w:rsidRPr="0083465B">
        <w:t>ALICI</w:t>
      </w:r>
    </w:p>
    <w:p w14:paraId="7FB4E779" w14:textId="77777777" w:rsidR="0083465B" w:rsidRPr="0083465B" w:rsidRDefault="0083465B" w:rsidP="0083465B">
      <w:r w:rsidRPr="0083465B">
        <w:t>Ad-Soyad       :</w:t>
      </w:r>
      <w:r w:rsidRPr="0083465B">
        <w:br/>
        <w:t>Adres              :</w:t>
      </w:r>
    </w:p>
    <w:p w14:paraId="5A2116F9" w14:textId="77777777" w:rsidR="0083465B" w:rsidRPr="0083465B" w:rsidRDefault="0083465B" w:rsidP="0083465B">
      <w:r w:rsidRPr="0083465B">
        <w:t>SATICI</w:t>
      </w:r>
    </w:p>
    <w:p w14:paraId="427B3EC6" w14:textId="1EA63B62" w:rsidR="0083465B" w:rsidRPr="0083465B" w:rsidRDefault="0083465B" w:rsidP="0083465B">
      <w:r w:rsidRPr="0083465B">
        <w:t>Ünvanı            : Betonarke Yapı ve Ticaret Limited Şirketi</w:t>
      </w:r>
      <w:r w:rsidRPr="0083465B">
        <w:br/>
        <w:t>Adres              : Feyzullah Mahallesi Şehit Hikmet Alp Caddesi No:28 D:9                                                                                                   Maltepe İstanbul</w:t>
      </w:r>
    </w:p>
    <w:p w14:paraId="0D24167D" w14:textId="77777777" w:rsidR="0083465B" w:rsidRPr="0083465B" w:rsidRDefault="0083465B" w:rsidP="0083465B">
      <w:r w:rsidRPr="0083465B">
        <w:t>İş bu sözleşmeyi kabul etmekle ALICI, sözleşme konusu siparişi onayladığı takdirde sipariş konusu bedeli ve varsa kargo ücreti, vergi gibi belirtilen ek ücretleri ödeme yükümlülüğü altına gireceğini ve bu konuda bilgilendirildiğini peşinen kabul eder.</w:t>
      </w:r>
    </w:p>
    <w:p w14:paraId="3C7F63BF" w14:textId="77777777" w:rsidR="0083465B" w:rsidRPr="0083465B" w:rsidRDefault="0083465B" w:rsidP="0083465B">
      <w:r w:rsidRPr="0083465B">
        <w:t>2.     KONU</w:t>
      </w:r>
    </w:p>
    <w:p w14:paraId="7E2261E9" w14:textId="77777777" w:rsidR="0083465B" w:rsidRPr="0083465B" w:rsidRDefault="0083465B" w:rsidP="0083465B">
      <w:r w:rsidRPr="0083465B">
        <w:t>İşbu Sözleşme, ALICI’nın, SATICI’ya ait internet sitesi üzerinden elektronik ortamda siparişini verdiği aşağıda nitelikleri ve satış fiyatı belirtilen ürünün satışı ve teslimi ile ilgili olarak 6502 sayılı Tüketicinin Korunması Hakkında Kanun ve Mesafeli Sözleşmeler Yönetmeliği hükümleri gereğince tarafların hak ve yükümlülüklerini düzenler.</w:t>
      </w:r>
    </w:p>
    <w:p w14:paraId="08132B72" w14:textId="77777777" w:rsidR="0083465B" w:rsidRPr="0083465B" w:rsidRDefault="0083465B" w:rsidP="0083465B">
      <w:r w:rsidRPr="0083465B">
        <w:t>Listelenen ve sitede ilan edilen fiyatlar satış fiyatıdır. İlan edilen fiyatlar ve vaatler güncelleme yapılana ve değiştirilene kadar geçerlidir. Süreli olarak ilan edilen fiyatlar ise belirtilen süre sonuna kadar geçerlidir.</w:t>
      </w:r>
    </w:p>
    <w:p w14:paraId="62767B5F" w14:textId="77777777" w:rsidR="0083465B" w:rsidRPr="0083465B" w:rsidRDefault="0083465B" w:rsidP="0083465B">
      <w:r w:rsidRPr="0083465B">
        <w:t>3.     SATICI BİLGİLERİ</w:t>
      </w:r>
    </w:p>
    <w:p w14:paraId="7667C5DF" w14:textId="36A91781" w:rsidR="0083465B" w:rsidRPr="0083465B" w:rsidRDefault="0083465B" w:rsidP="0083465B">
      <w:r w:rsidRPr="0083465B">
        <w:t>Ünvanı                        : Betonarke Yapı ve Ticaret Limited Şirketi</w:t>
      </w:r>
      <w:r w:rsidRPr="0083465B">
        <w:br/>
        <w:t>Adres                          : Feyzullah Mahallesi Şehit Hikmet Alp Caddesi No:28</w:t>
      </w:r>
      <w:r>
        <w:t xml:space="preserve"> D:9 Maltepe İstanbul</w:t>
      </w:r>
      <w:r w:rsidRPr="0083465B">
        <w:br/>
        <w:t>Telefon                       : 05</w:t>
      </w:r>
      <w:r>
        <w:t>54 221 85 77</w:t>
      </w:r>
      <w:r w:rsidRPr="0083465B">
        <w:br/>
        <w:t>Eposta                        : </w:t>
      </w:r>
      <w:r>
        <w:t>fromes.life@gmail.com</w:t>
      </w:r>
    </w:p>
    <w:p w14:paraId="061EFE77" w14:textId="77777777" w:rsidR="0083465B" w:rsidRPr="0083465B" w:rsidRDefault="0083465B" w:rsidP="0083465B">
      <w:r w:rsidRPr="0083465B">
        <w:t> </w:t>
      </w:r>
    </w:p>
    <w:p w14:paraId="6E14D7D8" w14:textId="77777777" w:rsidR="0083465B" w:rsidRPr="0083465B" w:rsidRDefault="0083465B" w:rsidP="0083465B">
      <w:r w:rsidRPr="0083465B">
        <w:t>4.     ALICI BİLGİLERİ</w:t>
      </w:r>
    </w:p>
    <w:p w14:paraId="30A977A6" w14:textId="77777777" w:rsidR="0083465B" w:rsidRPr="0083465B" w:rsidRDefault="0083465B" w:rsidP="0083465B">
      <w:r w:rsidRPr="0083465B">
        <w:t>Teslim edilecek kişi   :</w:t>
      </w:r>
      <w:r w:rsidRPr="0083465B">
        <w:br/>
        <w:t>Teslimat Adresi         :</w:t>
      </w:r>
      <w:r w:rsidRPr="0083465B">
        <w:br/>
      </w:r>
      <w:r w:rsidRPr="0083465B">
        <w:lastRenderedPageBreak/>
        <w:t>Telefon                       :</w:t>
      </w:r>
      <w:r w:rsidRPr="0083465B">
        <w:br/>
        <w:t>Eposta/kullanıcı adı  :</w:t>
      </w:r>
    </w:p>
    <w:p w14:paraId="705FF0A5" w14:textId="77777777" w:rsidR="0083465B" w:rsidRPr="0083465B" w:rsidRDefault="0083465B" w:rsidP="0083465B">
      <w:r w:rsidRPr="0083465B">
        <w:t> </w:t>
      </w:r>
    </w:p>
    <w:p w14:paraId="2B9FE5E0" w14:textId="77777777" w:rsidR="0083465B" w:rsidRPr="0083465B" w:rsidRDefault="0083465B" w:rsidP="0083465B">
      <w:r w:rsidRPr="0083465B">
        <w:t>5.     SİPARİŞ VEREN KİŞİ BİLGİLERİ</w:t>
      </w:r>
    </w:p>
    <w:p w14:paraId="304286A3" w14:textId="77777777" w:rsidR="0083465B" w:rsidRPr="0083465B" w:rsidRDefault="0083465B" w:rsidP="0083465B">
      <w:r w:rsidRPr="0083465B">
        <w:t>Ad/Soyad/Unvan       :</w:t>
      </w:r>
      <w:r w:rsidRPr="0083465B">
        <w:br/>
        <w:t>Adres                          :</w:t>
      </w:r>
      <w:r w:rsidRPr="0083465B">
        <w:br/>
        <w:t>Telefon                       :</w:t>
      </w:r>
      <w:r w:rsidRPr="0083465B">
        <w:br/>
        <w:t>Eposta/kullanıcı adı  :</w:t>
      </w:r>
    </w:p>
    <w:p w14:paraId="0333E0E7" w14:textId="77777777" w:rsidR="0083465B" w:rsidRPr="0083465B" w:rsidRDefault="0083465B" w:rsidP="0083465B">
      <w:r w:rsidRPr="0083465B">
        <w:t>6.     SÖZLEŞME KONUSU ÜRÜN/ÜRÜNLER BİLGİLERİ</w:t>
      </w:r>
    </w:p>
    <w:p w14:paraId="7847AE8B" w14:textId="77777777" w:rsidR="0083465B" w:rsidRPr="0083465B" w:rsidRDefault="0083465B" w:rsidP="0083465B">
      <w:r w:rsidRPr="0083465B">
        <w:t> </w:t>
      </w:r>
    </w:p>
    <w:p w14:paraId="71000647" w14:textId="77777777" w:rsidR="0083465B" w:rsidRPr="0083465B" w:rsidRDefault="0083465B" w:rsidP="0083465B">
      <w:r w:rsidRPr="0083465B">
        <w:t>6.1.         Malın/Ürün/Ürünlerin/Hizmetin temel özelliklerini (türü, miktarı, marka/modeli, rengi, adedi) SATICI’ya ait internet sitesinde yayınlanmaktadır. Satıcı tarafından kampanya düzenlenmiş ise ilgili ürünün temel özelliklerini kampanya süresince inceleyebilirsiniz. Kampanya tarihine kadar geçerlidir.</w:t>
      </w:r>
    </w:p>
    <w:p w14:paraId="28FDC569" w14:textId="77777777" w:rsidR="0083465B" w:rsidRPr="0083465B" w:rsidRDefault="0083465B" w:rsidP="0083465B">
      <w:r w:rsidRPr="0083465B">
        <w:t> </w:t>
      </w:r>
    </w:p>
    <w:p w14:paraId="2A8B0B1D" w14:textId="77777777" w:rsidR="0083465B" w:rsidRPr="0083465B" w:rsidRDefault="0083465B" w:rsidP="0083465B">
      <w:r w:rsidRPr="0083465B">
        <w:t>6.2.         Fiyatlar</w:t>
      </w:r>
    </w:p>
    <w:p w14:paraId="33361354" w14:textId="77777777" w:rsidR="0083465B" w:rsidRPr="0083465B" w:rsidRDefault="0083465B" w:rsidP="0083465B">
      <w:r w:rsidRPr="0083465B">
        <w:t>Listelenen ve sitede ilan edilen fiyatlar satış fiyatıdır. İlan edilen fiyatlar ve vaatler güncelleme yapılana ve değiştirilene kadar geçerlidir. Süreli olarak ilan edilen fiyatlar ise belirtilen süre sonuna kadar geçerlidir.</w:t>
      </w:r>
    </w:p>
    <w:p w14:paraId="3C905568" w14:textId="77777777" w:rsidR="0083465B" w:rsidRPr="0083465B" w:rsidRDefault="0083465B" w:rsidP="0083465B">
      <w:r w:rsidRPr="0083465B">
        <w:t>6.3.         Vergiler ve Ödemeler</w:t>
      </w:r>
    </w:p>
    <w:p w14:paraId="08295319" w14:textId="77777777" w:rsidR="0083465B" w:rsidRPr="0083465B" w:rsidRDefault="0083465B" w:rsidP="0083465B">
      <w:r w:rsidRPr="0083465B">
        <w:t>Sözleşme konusu mal ya da hizmetin tüm vergiler dâhil satış fiyatı aşağıda gösterilmiştir.</w:t>
      </w:r>
    </w:p>
    <w:tbl>
      <w:tblPr>
        <w:tblW w:w="17770" w:type="dxa"/>
        <w:tblCellMar>
          <w:left w:w="0" w:type="dxa"/>
          <w:right w:w="0" w:type="dxa"/>
        </w:tblCellMar>
        <w:tblLook w:val="04A0" w:firstRow="1" w:lastRow="0" w:firstColumn="1" w:lastColumn="0" w:noHBand="0" w:noVBand="1"/>
      </w:tblPr>
      <w:tblGrid>
        <w:gridCol w:w="9200"/>
        <w:gridCol w:w="1889"/>
        <w:gridCol w:w="2138"/>
        <w:gridCol w:w="4543"/>
      </w:tblGrid>
      <w:tr w:rsidR="0083465B" w:rsidRPr="0083465B" w14:paraId="4310FC1E" w14:textId="77777777">
        <w:trPr>
          <w:tblHeader/>
        </w:trPr>
        <w:tc>
          <w:tcPr>
            <w:tcW w:w="4530" w:type="dxa"/>
            <w:tcMar>
              <w:top w:w="195" w:type="dxa"/>
              <w:left w:w="225" w:type="dxa"/>
              <w:bottom w:w="195" w:type="dxa"/>
              <w:right w:w="225" w:type="dxa"/>
            </w:tcMar>
            <w:vAlign w:val="center"/>
            <w:hideMark/>
          </w:tcPr>
          <w:p w14:paraId="3465912B" w14:textId="77777777" w:rsidR="0083465B" w:rsidRPr="0083465B" w:rsidRDefault="0083465B" w:rsidP="0083465B">
            <w:r w:rsidRPr="0083465B">
              <w:t>Ürün Açıklaması</w:t>
            </w:r>
          </w:p>
        </w:tc>
        <w:tc>
          <w:tcPr>
            <w:tcW w:w="452" w:type="dxa"/>
            <w:tcMar>
              <w:top w:w="195" w:type="dxa"/>
              <w:left w:w="225" w:type="dxa"/>
              <w:bottom w:w="195" w:type="dxa"/>
              <w:right w:w="225" w:type="dxa"/>
            </w:tcMar>
            <w:vAlign w:val="center"/>
            <w:hideMark/>
          </w:tcPr>
          <w:p w14:paraId="377EE31B" w14:textId="77777777" w:rsidR="0083465B" w:rsidRPr="0083465B" w:rsidRDefault="0083465B" w:rsidP="0083465B">
            <w:r w:rsidRPr="0083465B">
              <w:t>Adet</w:t>
            </w:r>
          </w:p>
        </w:tc>
        <w:tc>
          <w:tcPr>
            <w:tcW w:w="1053" w:type="dxa"/>
            <w:tcMar>
              <w:top w:w="195" w:type="dxa"/>
              <w:left w:w="225" w:type="dxa"/>
              <w:bottom w:w="195" w:type="dxa"/>
              <w:right w:w="225" w:type="dxa"/>
            </w:tcMar>
            <w:vAlign w:val="center"/>
            <w:hideMark/>
          </w:tcPr>
          <w:p w14:paraId="19DB5D66" w14:textId="77777777" w:rsidR="0083465B" w:rsidRPr="0083465B" w:rsidRDefault="0083465B" w:rsidP="0083465B">
            <w:r w:rsidRPr="0083465B">
              <w:t>Birim Fiyatı</w:t>
            </w:r>
          </w:p>
        </w:tc>
        <w:tc>
          <w:tcPr>
            <w:tcW w:w="2237" w:type="dxa"/>
            <w:tcMar>
              <w:top w:w="195" w:type="dxa"/>
              <w:left w:w="225" w:type="dxa"/>
              <w:bottom w:w="195" w:type="dxa"/>
              <w:right w:w="225" w:type="dxa"/>
            </w:tcMar>
            <w:vAlign w:val="center"/>
            <w:hideMark/>
          </w:tcPr>
          <w:p w14:paraId="0F9ADCB0" w14:textId="77777777" w:rsidR="0083465B" w:rsidRPr="0083465B" w:rsidRDefault="0083465B" w:rsidP="0083465B">
            <w:r w:rsidRPr="0083465B">
              <w:t>Ara Toplam (KDV Dahil)</w:t>
            </w:r>
          </w:p>
        </w:tc>
      </w:tr>
      <w:tr w:rsidR="0083465B" w:rsidRPr="0083465B" w14:paraId="70692C24" w14:textId="77777777">
        <w:tc>
          <w:tcPr>
            <w:tcW w:w="4530" w:type="dxa"/>
            <w:tcMar>
              <w:top w:w="195" w:type="dxa"/>
              <w:left w:w="225" w:type="dxa"/>
              <w:bottom w:w="195" w:type="dxa"/>
              <w:right w:w="225" w:type="dxa"/>
            </w:tcMar>
            <w:vAlign w:val="center"/>
            <w:hideMark/>
          </w:tcPr>
          <w:p w14:paraId="7DA4DCDE" w14:textId="77777777" w:rsidR="0083465B" w:rsidRPr="0083465B" w:rsidRDefault="0083465B" w:rsidP="0083465B">
            <w:r w:rsidRPr="0083465B">
              <w:t>________</w:t>
            </w:r>
          </w:p>
        </w:tc>
        <w:tc>
          <w:tcPr>
            <w:tcW w:w="452" w:type="dxa"/>
            <w:tcMar>
              <w:top w:w="195" w:type="dxa"/>
              <w:left w:w="225" w:type="dxa"/>
              <w:bottom w:w="195" w:type="dxa"/>
              <w:right w:w="225" w:type="dxa"/>
            </w:tcMar>
            <w:vAlign w:val="center"/>
            <w:hideMark/>
          </w:tcPr>
          <w:p w14:paraId="38BA25E9" w14:textId="77777777" w:rsidR="0083465B" w:rsidRPr="0083465B" w:rsidRDefault="0083465B" w:rsidP="0083465B">
            <w:r w:rsidRPr="0083465B">
              <w:t>__</w:t>
            </w:r>
          </w:p>
        </w:tc>
        <w:tc>
          <w:tcPr>
            <w:tcW w:w="1053" w:type="dxa"/>
            <w:tcMar>
              <w:top w:w="195" w:type="dxa"/>
              <w:left w:w="225" w:type="dxa"/>
              <w:bottom w:w="195" w:type="dxa"/>
              <w:right w:w="225" w:type="dxa"/>
            </w:tcMar>
            <w:vAlign w:val="center"/>
            <w:hideMark/>
          </w:tcPr>
          <w:p w14:paraId="584D3FD3" w14:textId="77777777" w:rsidR="0083465B" w:rsidRPr="0083465B" w:rsidRDefault="0083465B" w:rsidP="0083465B">
            <w:r w:rsidRPr="0083465B">
              <w:t>_____ TL</w:t>
            </w:r>
          </w:p>
        </w:tc>
        <w:tc>
          <w:tcPr>
            <w:tcW w:w="2237" w:type="dxa"/>
            <w:tcMar>
              <w:top w:w="195" w:type="dxa"/>
              <w:left w:w="225" w:type="dxa"/>
              <w:bottom w:w="195" w:type="dxa"/>
              <w:right w:w="225" w:type="dxa"/>
            </w:tcMar>
            <w:vAlign w:val="center"/>
            <w:hideMark/>
          </w:tcPr>
          <w:p w14:paraId="269655E0" w14:textId="77777777" w:rsidR="0083465B" w:rsidRPr="0083465B" w:rsidRDefault="0083465B" w:rsidP="0083465B">
            <w:r w:rsidRPr="0083465B">
              <w:t>_____ TL</w:t>
            </w:r>
          </w:p>
        </w:tc>
      </w:tr>
    </w:tbl>
    <w:p w14:paraId="0DCF6302" w14:textId="77777777" w:rsidR="0083465B" w:rsidRPr="0083465B" w:rsidRDefault="0083465B" w:rsidP="0083465B">
      <w:r w:rsidRPr="0083465B">
        <w:t>Kargo Tutarı : _____ TL</w:t>
      </w:r>
      <w:r w:rsidRPr="0083465B">
        <w:br/>
        <w:t>Toplam           : _____ TL</w:t>
      </w:r>
    </w:p>
    <w:p w14:paraId="6815F600" w14:textId="77777777" w:rsidR="0083465B" w:rsidRPr="0083465B" w:rsidRDefault="0083465B" w:rsidP="0083465B">
      <w:r w:rsidRPr="0083465B">
        <w:t> </w:t>
      </w:r>
    </w:p>
    <w:p w14:paraId="2D8B59A2" w14:textId="77777777" w:rsidR="0083465B" w:rsidRPr="0083465B" w:rsidRDefault="0083465B" w:rsidP="0083465B">
      <w:r w:rsidRPr="0083465B">
        <w:t>7.     FATURA BİLGİLERİ</w:t>
      </w:r>
    </w:p>
    <w:p w14:paraId="55FA6A73" w14:textId="77777777" w:rsidR="0083465B" w:rsidRPr="0083465B" w:rsidRDefault="0083465B" w:rsidP="0083465B">
      <w:r w:rsidRPr="0083465B">
        <w:t>Ad/Soyad/Unvan       :</w:t>
      </w:r>
      <w:r w:rsidRPr="0083465B">
        <w:br/>
        <w:t>Adres                          :</w:t>
      </w:r>
      <w:r w:rsidRPr="0083465B">
        <w:br/>
        <w:t>Telefon                       :</w:t>
      </w:r>
      <w:r w:rsidRPr="0083465B">
        <w:br/>
        <w:t>Eposta/kullanıcı adı  :</w:t>
      </w:r>
      <w:r w:rsidRPr="0083465B">
        <w:br/>
      </w:r>
      <w:r w:rsidRPr="0083465B">
        <w:lastRenderedPageBreak/>
        <w:t>Fatura teslim             : Fatura sipariş teslimatı sırasında fatura adresine sipariş ile birlikte teslim edilecektir.</w:t>
      </w:r>
    </w:p>
    <w:p w14:paraId="02D2AC60" w14:textId="77777777" w:rsidR="0083465B" w:rsidRPr="0083465B" w:rsidRDefault="0083465B" w:rsidP="0083465B">
      <w:r w:rsidRPr="0083465B">
        <w:t> </w:t>
      </w:r>
    </w:p>
    <w:p w14:paraId="672B963F" w14:textId="77777777" w:rsidR="0083465B" w:rsidRPr="0083465B" w:rsidRDefault="0083465B" w:rsidP="0083465B">
      <w:r w:rsidRPr="0083465B">
        <w:t>8.     GENEL HÜKÜMLER</w:t>
      </w:r>
    </w:p>
    <w:p w14:paraId="0E2FD1A6" w14:textId="77777777" w:rsidR="0083465B" w:rsidRPr="0083465B" w:rsidRDefault="0083465B" w:rsidP="0083465B">
      <w:r w:rsidRPr="0083465B">
        <w:t> </w:t>
      </w:r>
    </w:p>
    <w:p w14:paraId="5B8A80DB" w14:textId="77777777" w:rsidR="0083465B" w:rsidRPr="0083465B" w:rsidRDefault="0083465B" w:rsidP="0083465B">
      <w:r w:rsidRPr="0083465B">
        <w:t>8.1.         Bilgilendirme ve Kabul</w:t>
      </w:r>
    </w:p>
    <w:p w14:paraId="6B7E2A32" w14:textId="77777777" w:rsidR="0083465B" w:rsidRPr="0083465B" w:rsidRDefault="0083465B" w:rsidP="0083465B">
      <w:r w:rsidRPr="0083465B">
        <w:t>ALICI, SATICI’ya ait internet sitesinde sözleşme konusu ürünün temel nitelikleri, satış fiyatı ve ödeme şekli ile teslimata ilişkin ön bilgileri okuyup, bilgi sahibi olduğunu, elektronik ortamda gerekli teyidi verdiğini kabul, beyan ve taahhüt eder.</w:t>
      </w:r>
    </w:p>
    <w:p w14:paraId="6225BBCB" w14:textId="77777777" w:rsidR="0083465B" w:rsidRPr="0083465B" w:rsidRDefault="0083465B" w:rsidP="0083465B">
      <w:r w:rsidRPr="0083465B">
        <w:t>8.2.         Teslim Süresi</w:t>
      </w:r>
    </w:p>
    <w:p w14:paraId="5CA24FDC" w14:textId="77777777" w:rsidR="0083465B" w:rsidRPr="0083465B" w:rsidRDefault="0083465B" w:rsidP="0083465B">
      <w:r w:rsidRPr="0083465B">
        <w:t>Sözleşme konusu her bir ürün, 30 günlük yasal süreyi aşmamak kaydı ile ALICI’nın yerleşim yeri uzaklığına bağlı olarak internet sitesindeki ön bilgiler kısmında belirtilen süre zarfında teslim edilir.</w:t>
      </w:r>
    </w:p>
    <w:p w14:paraId="59DE8117" w14:textId="77777777" w:rsidR="0083465B" w:rsidRPr="0083465B" w:rsidRDefault="0083465B" w:rsidP="0083465B">
      <w:r w:rsidRPr="0083465B">
        <w:t>8.3.         Üçüncü Kişiye Teslim</w:t>
      </w:r>
    </w:p>
    <w:p w14:paraId="480B24D9" w14:textId="77777777" w:rsidR="0083465B" w:rsidRPr="0083465B" w:rsidRDefault="0083465B" w:rsidP="0083465B">
      <w:r w:rsidRPr="0083465B">
        <w:t>Sözleşme konusu ürün, ALICI’dan başka bir kişi/kuruluşa teslim edilecek ise, teslim edilecek kişi/kuruluşun teslimatı kabul etmemesininden SATICI sorumlu tutulamaz.</w:t>
      </w:r>
    </w:p>
    <w:p w14:paraId="6E917C56" w14:textId="77777777" w:rsidR="0083465B" w:rsidRPr="0083465B" w:rsidRDefault="0083465B" w:rsidP="0083465B">
      <w:r w:rsidRPr="0083465B">
        <w:t>8.4.         Teslimat İçeriği</w:t>
      </w:r>
    </w:p>
    <w:p w14:paraId="5E5BD179" w14:textId="77777777" w:rsidR="0083465B" w:rsidRPr="0083465B" w:rsidRDefault="0083465B" w:rsidP="0083465B">
      <w:r w:rsidRPr="0083465B">
        <w:t>SATICI, sözleşme konusu ürünün sağlam, eksiksiz, siparişte belirtilen niteliklere uygun ve varsa garanti belgeleri ve kullanım kılavuzları ile teslim edilmesinden sorumludur.</w:t>
      </w:r>
    </w:p>
    <w:p w14:paraId="037FEDE5" w14:textId="77777777" w:rsidR="0083465B" w:rsidRPr="0083465B" w:rsidRDefault="0083465B" w:rsidP="0083465B">
      <w:r w:rsidRPr="0083465B">
        <w:t>8.5.         Sözleşmenin Geçerliliği</w:t>
      </w:r>
    </w:p>
    <w:p w14:paraId="5DD622FC" w14:textId="77777777" w:rsidR="0083465B" w:rsidRPr="0083465B" w:rsidRDefault="0083465B" w:rsidP="0083465B">
      <w:r w:rsidRPr="0083465B">
        <w:t>Sözleşme konusu ürünün teslimatı için işbu sözleşmenin imzalı nüshasının SATICI’ya ulaştırılmış olması ve bedelinin ALICI’nın tercih ettiği ödeme şekli ile ödenmiş olması şarttır.</w:t>
      </w:r>
    </w:p>
    <w:p w14:paraId="7B09119C" w14:textId="77777777" w:rsidR="0083465B" w:rsidRPr="0083465B" w:rsidRDefault="0083465B" w:rsidP="0083465B">
      <w:r w:rsidRPr="0083465B">
        <w:t>8.6.         Teslim Yükümlülüğünün Ortadan Kalkması</w:t>
      </w:r>
    </w:p>
    <w:p w14:paraId="25F57560" w14:textId="77777777" w:rsidR="0083465B" w:rsidRPr="0083465B" w:rsidRDefault="0083465B" w:rsidP="0083465B">
      <w:r w:rsidRPr="0083465B">
        <w:t>Herhangi bir nedenle ürün bedeli ödenmez veya banka kayıtlarında iptal edilir ise, SATICI ürünün teslimi yükümlülüğünden kurtulmuş kabul edilir.</w:t>
      </w:r>
    </w:p>
    <w:p w14:paraId="54A4A656" w14:textId="77777777" w:rsidR="0083465B" w:rsidRPr="0083465B" w:rsidRDefault="0083465B" w:rsidP="0083465B">
      <w:r w:rsidRPr="0083465B">
        <w:t>8.7.         Alıcının Ürünü İade Sorumluluğu</w:t>
      </w:r>
    </w:p>
    <w:p w14:paraId="4B8E0F80" w14:textId="77777777" w:rsidR="0083465B" w:rsidRPr="0083465B" w:rsidRDefault="0083465B" w:rsidP="0083465B">
      <w:r w:rsidRPr="0083465B">
        <w:t>Ürünün tesliminden sonra ALICI’ya ait kredi kartının ALICI’nın kusurundan kaynaklanmayan bir şekilde yetkisiz kişilerce haksız veya hukuka aykırı olarak kullanılması nedeni ile ilgili banka veya finans kuruluşun ürün bedelini SATICI’ya ödememesi halinde, ALICI’nın kendisine teslim edilmiş olması kaydıyla ürünün 3 gün içinde SATICI’ya gönderilmesi zorunludur. Bu takdirde nakliye giderleri ALICI’ya aittir.</w:t>
      </w:r>
    </w:p>
    <w:p w14:paraId="23F58EAC" w14:textId="77777777" w:rsidR="0083465B" w:rsidRPr="0083465B" w:rsidRDefault="0083465B" w:rsidP="0083465B">
      <w:r w:rsidRPr="0083465B">
        <w:lastRenderedPageBreak/>
        <w:t>8.8.         Mücbir Sebep</w:t>
      </w:r>
    </w:p>
    <w:p w14:paraId="1E6F28EA" w14:textId="77777777" w:rsidR="0083465B" w:rsidRPr="0083465B" w:rsidRDefault="0083465B" w:rsidP="0083465B">
      <w:r w:rsidRPr="0083465B">
        <w:t>SATICI mücbir sebepler veya  nakliyeyi engelleyen hava muhalefeti, ulaşımın kesilmesi gibi olağanüstü durumlar nedeni ile sözleşme konusu ürünü süresi içinde teslim edemez ise, durumu ALICI’ya bildirmekle yükümlüdür. Bu takdirde ALICI siparişin iptal edilmesini, sözleşme konusu ürünün varsa emsali ile değiştirilmesini, ve/veya teslimat süresinin engelleyici durumun ortadan kalkmasına kadar ertelenmesi haklarından birini kullanabilir. ALICI’nın siparişi iptal etmesi halinde ödediği tutar 10 gün içinde kendisine nakten ve defaten ödenir.</w:t>
      </w:r>
    </w:p>
    <w:p w14:paraId="298156FA" w14:textId="77777777" w:rsidR="0083465B" w:rsidRPr="0083465B" w:rsidRDefault="0083465B" w:rsidP="0083465B">
      <w:r w:rsidRPr="0083465B">
        <w:t>9.     CAYMA HAKKI</w:t>
      </w:r>
    </w:p>
    <w:p w14:paraId="61F2709D" w14:textId="77777777" w:rsidR="0083465B" w:rsidRPr="0083465B" w:rsidRDefault="0083465B" w:rsidP="0083465B">
      <w:r w:rsidRPr="0083465B">
        <w:t>ALICI, mesafeli sözleşmenin mal satışına ilişkin olması durumunda, ürünün kendisine veya gösterdiği adresteki kişi/kuruluşa teslim tarihinden itibaren 14 gün içerisinde, SATICI’ya bildirmek şartıyla hiçbir gerekçe göstermeksizin malı reddederek sözleşmeden cayma hakkını kullanabilir.</w:t>
      </w:r>
    </w:p>
    <w:p w14:paraId="2CD70EED" w14:textId="77777777" w:rsidR="0083465B" w:rsidRPr="0083465B" w:rsidRDefault="0083465B" w:rsidP="0083465B">
      <w:r w:rsidRPr="0083465B">
        <w:t>10.  CAYMA HAKKI KULLANILAMAYACAK ÜRÜNLER </w:t>
      </w:r>
    </w:p>
    <w:p w14:paraId="51647669" w14:textId="77777777" w:rsidR="0083465B" w:rsidRPr="0083465B" w:rsidRDefault="0083465B" w:rsidP="0083465B">
      <w:r w:rsidRPr="0083465B">
        <w:t>Niteliği itibarıyla iade edilemeyecek mal/hizmetler, hızla bozulan ve son kullanma tarihi geçen mal/hizmetler, tek kullanımlık mal/hizmetler, kopyalanabilir her türlü yazılım ve programlardır. Ayrıca, her türlü yazılım ve programlarında, DVD, DIVX, VCD, CD, MD, videokasetlerde, bilgisayar ve kırtasiye sarf malzemelerinde (toner, kartuş, şerit ve benzeri) ile kozmetik malzemelerinde ve iç giyim ürünlerinde cayma hakkının kullanılabilmesi için mal/hizmetin ambalajının açılmamış, bozulmamış ve kullanılmamış olmaları şartı bulunmaktadır.</w:t>
      </w:r>
    </w:p>
    <w:p w14:paraId="161F6B98" w14:textId="77777777" w:rsidR="0083465B" w:rsidRPr="0083465B" w:rsidRDefault="0083465B" w:rsidP="0083465B">
      <w:r w:rsidRPr="0083465B">
        <w:t>11.  TEMERRÜT HALİ VE HUKUKİ SONUÇLARI</w:t>
      </w:r>
    </w:p>
    <w:p w14:paraId="4E6F6AB4" w14:textId="77777777" w:rsidR="0083465B" w:rsidRPr="0083465B" w:rsidRDefault="0083465B" w:rsidP="0083465B">
      <w:r w:rsidRPr="0083465B">
        <w:t>ALICI, ödeme işlemlerini kredi kartı ile yaptığı durumda temerrüde düştüğü takdirde, kart sahibi banka ile arasındaki kredi kartı sözleşmesi çerçevesinde faiz ödeyeceğini ve bankaya karşı sorumlu olacağını kabul, beyan ve taahhüt eder.</w:t>
      </w:r>
    </w:p>
    <w:p w14:paraId="235D55FB" w14:textId="77777777" w:rsidR="0083465B" w:rsidRPr="0083465B" w:rsidRDefault="0083465B" w:rsidP="0083465B">
      <w:r w:rsidRPr="0083465B">
        <w:t>12.  YETKİLİ MAHKEME</w:t>
      </w:r>
    </w:p>
    <w:p w14:paraId="4EB848D0" w14:textId="77777777" w:rsidR="0083465B" w:rsidRPr="0083465B" w:rsidRDefault="0083465B" w:rsidP="0083465B">
      <w:r w:rsidRPr="0083465B">
        <w:t>Bu Sözleşme'den doğabilecek uyuşmazlıklarda, Ticaret Bakanlığı’nca yasa gereği her yıl belirlenen-ilan edilen parasal sınırlar dâhilinde ALICI’nın yerleşim yerindeki İl ve İlçe Tüketici Hakem Heyetleri, bu sınırları aşan durumlarda Tüketici Mahkemeleri yetkilidir. ALICI, bu çerçevede, yukarıda anılan parasal sınırlar dahilinde yerleşim yerindeki Hakem Heyetleri ile Kanun’un 73/A maddesi uyarınca dava açılmadan önce arabulucuya başvurulması şartı ile Tüketici Mahkemeleri'ne başvurabilir.</w:t>
      </w:r>
    </w:p>
    <w:p w14:paraId="0ECE2A1C" w14:textId="77777777" w:rsidR="0083465B" w:rsidRPr="0083465B" w:rsidRDefault="0083465B" w:rsidP="0083465B">
      <w:r w:rsidRPr="0083465B">
        <w:t xml:space="preserve">ALICI, işbu Sözleşme'de ve ayrılmaz parçasını oluşturan sözleşme ön bilgilendirmelerinde yazılı tüm koşulları ve açıklamaları okuduğunu, satışa konu Ürün/Ürün'lerin temel özellik/nitelikleri, satış fiyatı, ödeme şekli, teslimat koşulları, SATICI ve satışa konu Ürün ile ilgili diğer tüm ön bilgiler ve cayma hakkı ile kişisel bilgiler </w:t>
      </w:r>
      <w:r w:rsidRPr="0083465B">
        <w:lastRenderedPageBreak/>
        <w:t>hususlarında önceden bilgi sahibi olduğunu, tamamını internet sitesinde elektronik ortamda gördüğünü ve yine tüm bunlara elektronik ortamda onay vererek Ürün'ü sipariş ile işbu Sözleşme hükümlerini kabul ettiğini kabul ve beyan eder.</w:t>
      </w:r>
    </w:p>
    <w:p w14:paraId="16321FC8" w14:textId="77777777" w:rsidR="0083465B" w:rsidRPr="0083465B" w:rsidRDefault="0083465B" w:rsidP="0083465B">
      <w:r w:rsidRPr="0083465B">
        <w:t>13.  YÜRÜRLÜK</w:t>
      </w:r>
    </w:p>
    <w:p w14:paraId="1BFA0A8F" w14:textId="77777777" w:rsidR="0083465B" w:rsidRPr="0083465B" w:rsidRDefault="0083465B" w:rsidP="0083465B">
      <w:r w:rsidRPr="0083465B">
        <w:t>ALICI, Site üzerinden verdiği siparişe ait ödemeyi gerçekleştirdiğinde işbu sözleşmenin tüm şartlarını kabul etmiş sayılır. </w:t>
      </w:r>
    </w:p>
    <w:p w14:paraId="5A410996" w14:textId="77777777" w:rsidR="00F82BF2" w:rsidRDefault="00F82BF2"/>
    <w:sectPr w:rsidR="00F82BF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074"/>
    <w:rsid w:val="00195074"/>
    <w:rsid w:val="005F5E34"/>
    <w:rsid w:val="0083465B"/>
    <w:rsid w:val="00C0060C"/>
    <w:rsid w:val="00F82BF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A7359"/>
  <w15:chartTrackingRefBased/>
  <w15:docId w15:val="{2541FDF1-1B3A-4A2A-A88C-08BC6F306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1950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1950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195074"/>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195074"/>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195074"/>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195074"/>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195074"/>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195074"/>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195074"/>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195074"/>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195074"/>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195074"/>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195074"/>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195074"/>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195074"/>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195074"/>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195074"/>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195074"/>
    <w:rPr>
      <w:rFonts w:eastAsiaTheme="majorEastAsia" w:cstheme="majorBidi"/>
      <w:color w:val="272727" w:themeColor="text1" w:themeTint="D8"/>
    </w:rPr>
  </w:style>
  <w:style w:type="paragraph" w:styleId="KonuBal">
    <w:name w:val="Title"/>
    <w:basedOn w:val="Normal"/>
    <w:next w:val="Normal"/>
    <w:link w:val="KonuBalChar"/>
    <w:uiPriority w:val="10"/>
    <w:qFormat/>
    <w:rsid w:val="001950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195074"/>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195074"/>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195074"/>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195074"/>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195074"/>
    <w:rPr>
      <w:i/>
      <w:iCs/>
      <w:color w:val="404040" w:themeColor="text1" w:themeTint="BF"/>
    </w:rPr>
  </w:style>
  <w:style w:type="paragraph" w:styleId="ListeParagraf">
    <w:name w:val="List Paragraph"/>
    <w:basedOn w:val="Normal"/>
    <w:uiPriority w:val="34"/>
    <w:qFormat/>
    <w:rsid w:val="00195074"/>
    <w:pPr>
      <w:ind w:left="720"/>
      <w:contextualSpacing/>
    </w:pPr>
  </w:style>
  <w:style w:type="character" w:styleId="GlVurgulama">
    <w:name w:val="Intense Emphasis"/>
    <w:basedOn w:val="VarsaylanParagrafYazTipi"/>
    <w:uiPriority w:val="21"/>
    <w:qFormat/>
    <w:rsid w:val="00195074"/>
    <w:rPr>
      <w:i/>
      <w:iCs/>
      <w:color w:val="0F4761" w:themeColor="accent1" w:themeShade="BF"/>
    </w:rPr>
  </w:style>
  <w:style w:type="paragraph" w:styleId="GlAlnt">
    <w:name w:val="Intense Quote"/>
    <w:basedOn w:val="Normal"/>
    <w:next w:val="Normal"/>
    <w:link w:val="GlAlntChar"/>
    <w:uiPriority w:val="30"/>
    <w:qFormat/>
    <w:rsid w:val="001950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195074"/>
    <w:rPr>
      <w:i/>
      <w:iCs/>
      <w:color w:val="0F4761" w:themeColor="accent1" w:themeShade="BF"/>
    </w:rPr>
  </w:style>
  <w:style w:type="character" w:styleId="GlBavuru">
    <w:name w:val="Intense Reference"/>
    <w:basedOn w:val="VarsaylanParagrafYazTipi"/>
    <w:uiPriority w:val="32"/>
    <w:qFormat/>
    <w:rsid w:val="00195074"/>
    <w:rPr>
      <w:b/>
      <w:bCs/>
      <w:smallCaps/>
      <w:color w:val="0F4761" w:themeColor="accent1" w:themeShade="BF"/>
      <w:spacing w:val="5"/>
    </w:rPr>
  </w:style>
  <w:style w:type="character" w:styleId="Kpr">
    <w:name w:val="Hyperlink"/>
    <w:basedOn w:val="VarsaylanParagrafYazTipi"/>
    <w:uiPriority w:val="99"/>
    <w:unhideWhenUsed/>
    <w:rsid w:val="0083465B"/>
    <w:rPr>
      <w:color w:val="467886" w:themeColor="hyperlink"/>
      <w:u w:val="single"/>
    </w:rPr>
  </w:style>
  <w:style w:type="character" w:styleId="zmlenmeyenBahsetme">
    <w:name w:val="Unresolved Mention"/>
    <w:basedOn w:val="VarsaylanParagrafYazTipi"/>
    <w:uiPriority w:val="99"/>
    <w:semiHidden/>
    <w:unhideWhenUsed/>
    <w:rsid w:val="008346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1159</Words>
  <Characters>6609</Characters>
  <Application>Microsoft Office Word</Application>
  <DocSecurity>0</DocSecurity>
  <Lines>55</Lines>
  <Paragraphs>15</Paragraphs>
  <ScaleCrop>false</ScaleCrop>
  <Company/>
  <LinksUpToDate>false</LinksUpToDate>
  <CharactersWithSpaces>7753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sezin özen</dc:creator>
  <cp:keywords/>
  <dc:description/>
  <cp:lastModifiedBy>sezin özen</cp:lastModifiedBy>
  <cp:revision>2</cp:revision>
  <dcterms:created xsi:type="dcterms:W3CDTF">2026-07-26T15:52:00Z</dcterms:created>
  <dcterms:modified xsi:type="dcterms:W3CDTF">2026-07-26T15:54:00Z</dcterms:modified>
</cp:coreProperties>
</file>